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4AE" w:rsidRPr="00DF3D25" w:rsidRDefault="00BB72D0" w:rsidP="00BB72D0">
      <w:pPr>
        <w:spacing w:after="0" w:line="240" w:lineRule="auto"/>
        <w:rPr>
          <w:sz w:val="24"/>
          <w:szCs w:val="24"/>
        </w:rPr>
      </w:pPr>
      <w:bookmarkStart w:id="0" w:name="_GoBack"/>
      <w:bookmarkEnd w:id="0"/>
      <w:r w:rsidRPr="00DF3D25">
        <w:rPr>
          <w:sz w:val="24"/>
          <w:szCs w:val="24"/>
        </w:rPr>
        <w:t>OPĆINA STARI JANKOVCI</w:t>
      </w:r>
    </w:p>
    <w:p w:rsidR="00BB72D0" w:rsidRPr="00DF3D25" w:rsidRDefault="00BB72D0" w:rsidP="00BB72D0">
      <w:pPr>
        <w:spacing w:after="0" w:line="240" w:lineRule="auto"/>
        <w:rPr>
          <w:sz w:val="24"/>
          <w:szCs w:val="24"/>
        </w:rPr>
      </w:pPr>
      <w:r w:rsidRPr="00DF3D25">
        <w:rPr>
          <w:sz w:val="24"/>
          <w:szCs w:val="24"/>
        </w:rPr>
        <w:t>DR. F. TUĐMANA 1</w:t>
      </w:r>
    </w:p>
    <w:p w:rsidR="00BB72D0" w:rsidRDefault="00BB72D0" w:rsidP="00BB72D0">
      <w:pPr>
        <w:spacing w:after="0" w:line="240" w:lineRule="auto"/>
      </w:pPr>
    </w:p>
    <w:p w:rsidR="00BB72D0" w:rsidRPr="00DF3D25" w:rsidRDefault="00BB72D0" w:rsidP="00BB72D0">
      <w:pPr>
        <w:spacing w:line="240" w:lineRule="auto"/>
        <w:rPr>
          <w:sz w:val="24"/>
          <w:szCs w:val="24"/>
        </w:rPr>
      </w:pPr>
      <w:r w:rsidRPr="00DF3D25">
        <w:rPr>
          <w:sz w:val="24"/>
          <w:szCs w:val="24"/>
        </w:rPr>
        <w:t xml:space="preserve">U Starim Jankovcima </w:t>
      </w:r>
      <w:r w:rsidR="00064E2F">
        <w:rPr>
          <w:sz w:val="24"/>
          <w:szCs w:val="24"/>
        </w:rPr>
        <w:t>1</w:t>
      </w:r>
      <w:r w:rsidRPr="00DF3D25">
        <w:rPr>
          <w:sz w:val="24"/>
          <w:szCs w:val="24"/>
        </w:rPr>
        <w:t xml:space="preserve">6. </w:t>
      </w:r>
      <w:r w:rsidR="00DF3D25" w:rsidRPr="00DF3D25">
        <w:rPr>
          <w:sz w:val="24"/>
          <w:szCs w:val="24"/>
        </w:rPr>
        <w:t>v</w:t>
      </w:r>
      <w:r w:rsidRPr="00DF3D25">
        <w:rPr>
          <w:sz w:val="24"/>
          <w:szCs w:val="24"/>
        </w:rPr>
        <w:t>eljače 201</w:t>
      </w:r>
      <w:r w:rsidR="00064E2F">
        <w:rPr>
          <w:sz w:val="24"/>
          <w:szCs w:val="24"/>
        </w:rPr>
        <w:t>5</w:t>
      </w:r>
      <w:r w:rsidRPr="00DF3D25">
        <w:rPr>
          <w:sz w:val="24"/>
          <w:szCs w:val="24"/>
        </w:rPr>
        <w:t>.</w:t>
      </w:r>
    </w:p>
    <w:p w:rsidR="00BB72D0" w:rsidRDefault="00BB72D0" w:rsidP="00BB72D0">
      <w:pPr>
        <w:spacing w:line="240" w:lineRule="auto"/>
      </w:pPr>
    </w:p>
    <w:p w:rsidR="00DF3D25" w:rsidRDefault="00DF3D25" w:rsidP="00BB72D0">
      <w:pPr>
        <w:spacing w:line="240" w:lineRule="auto"/>
      </w:pPr>
    </w:p>
    <w:p w:rsidR="00BB72D0" w:rsidRDefault="00BB72D0" w:rsidP="00BB72D0">
      <w:pPr>
        <w:spacing w:after="0" w:line="240" w:lineRule="auto"/>
      </w:pPr>
    </w:p>
    <w:p w:rsidR="00BB72D0" w:rsidRPr="00DF3D25" w:rsidRDefault="00BB72D0" w:rsidP="00BB72D0">
      <w:pPr>
        <w:spacing w:after="0" w:line="240" w:lineRule="auto"/>
        <w:jc w:val="center"/>
        <w:rPr>
          <w:b/>
          <w:sz w:val="28"/>
          <w:szCs w:val="28"/>
        </w:rPr>
      </w:pPr>
      <w:r w:rsidRPr="00DF3D25">
        <w:rPr>
          <w:b/>
          <w:sz w:val="28"/>
          <w:szCs w:val="28"/>
        </w:rPr>
        <w:t xml:space="preserve">BILJEŠKE UZ FINANCIJSKE IZVJEŠTAJE U RAZDOBLJU </w:t>
      </w:r>
    </w:p>
    <w:p w:rsidR="00BB72D0" w:rsidRPr="00DF3D25" w:rsidRDefault="00DF3D25" w:rsidP="00DF3D2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BB72D0" w:rsidRPr="00DF3D2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BB72D0" w:rsidRPr="00DF3D25">
        <w:rPr>
          <w:b/>
          <w:sz w:val="28"/>
          <w:szCs w:val="28"/>
        </w:rPr>
        <w:t>siječnja do 31. prosinca 201</w:t>
      </w:r>
      <w:r w:rsidR="00064E2F">
        <w:rPr>
          <w:b/>
          <w:sz w:val="28"/>
          <w:szCs w:val="28"/>
        </w:rPr>
        <w:t>4</w:t>
      </w:r>
      <w:r w:rsidR="00BB72D0" w:rsidRPr="00DF3D25">
        <w:rPr>
          <w:b/>
          <w:sz w:val="28"/>
          <w:szCs w:val="28"/>
        </w:rPr>
        <w:t>. godine</w:t>
      </w:r>
    </w:p>
    <w:p w:rsidR="00BB72D0" w:rsidRPr="00DF3D25" w:rsidRDefault="00BB72D0" w:rsidP="00BB72D0">
      <w:pPr>
        <w:pStyle w:val="Odlomakpopisa"/>
        <w:spacing w:after="0" w:line="240" w:lineRule="auto"/>
        <w:ind w:left="2910"/>
        <w:rPr>
          <w:b/>
          <w:sz w:val="28"/>
          <w:szCs w:val="28"/>
        </w:rPr>
      </w:pPr>
    </w:p>
    <w:p w:rsidR="00BB72D0" w:rsidRPr="00DF3D25" w:rsidRDefault="00BB72D0" w:rsidP="00BB72D0">
      <w:pPr>
        <w:pStyle w:val="Odlomakpopisa"/>
        <w:spacing w:after="0" w:line="240" w:lineRule="auto"/>
        <w:ind w:left="2910"/>
        <w:rPr>
          <w:b/>
        </w:rPr>
      </w:pPr>
    </w:p>
    <w:p w:rsidR="00BB72D0" w:rsidRDefault="00BB72D0" w:rsidP="00BB72D0">
      <w:pPr>
        <w:pStyle w:val="Odlomakpopisa"/>
        <w:spacing w:after="0" w:line="240" w:lineRule="auto"/>
        <w:ind w:left="2910"/>
      </w:pPr>
    </w:p>
    <w:p w:rsidR="00BB72D0" w:rsidRPr="00DF3D25" w:rsidRDefault="00BB72D0" w:rsidP="00BB72D0">
      <w:pPr>
        <w:pStyle w:val="Odlomakpopisa"/>
        <w:spacing w:after="0" w:line="240" w:lineRule="auto"/>
        <w:ind w:left="2910"/>
        <w:jc w:val="both"/>
        <w:rPr>
          <w:sz w:val="24"/>
          <w:szCs w:val="24"/>
        </w:rPr>
      </w:pPr>
    </w:p>
    <w:p w:rsidR="00BB72D0" w:rsidRPr="00DF3D25" w:rsidRDefault="00BB72D0" w:rsidP="00BB72D0">
      <w:pPr>
        <w:spacing w:after="0" w:line="240" w:lineRule="auto"/>
        <w:rPr>
          <w:b/>
          <w:sz w:val="24"/>
          <w:szCs w:val="24"/>
        </w:rPr>
      </w:pPr>
      <w:r w:rsidRPr="00DF3D25">
        <w:rPr>
          <w:b/>
          <w:sz w:val="24"/>
          <w:szCs w:val="24"/>
        </w:rPr>
        <w:t xml:space="preserve">Bilješke uz obraza </w:t>
      </w:r>
      <w:r w:rsidR="00CD3B36" w:rsidRPr="00DF3D25">
        <w:rPr>
          <w:b/>
          <w:sz w:val="24"/>
          <w:szCs w:val="24"/>
        </w:rPr>
        <w:t>PR-RAS</w:t>
      </w:r>
    </w:p>
    <w:p w:rsidR="00BB72D0" w:rsidRDefault="00BB72D0" w:rsidP="00BB72D0">
      <w:pPr>
        <w:spacing w:after="0" w:line="240" w:lineRule="auto"/>
      </w:pPr>
    </w:p>
    <w:p w:rsidR="00075E56" w:rsidRDefault="00BB72D0" w:rsidP="00BB72D0">
      <w:pPr>
        <w:spacing w:after="0" w:line="240" w:lineRule="auto"/>
      </w:pPr>
      <w:r>
        <w:t>U izvješta</w:t>
      </w:r>
      <w:r w:rsidR="00CD3B36">
        <w:t>jnom razdoblju proračunski prih</w:t>
      </w:r>
      <w:r>
        <w:t>odi ostvareni su u iznosu 8.</w:t>
      </w:r>
      <w:r w:rsidR="00040657">
        <w:t>441</w:t>
      </w:r>
      <w:r>
        <w:t>.</w:t>
      </w:r>
      <w:r w:rsidR="00040657">
        <w:t>572</w:t>
      </w:r>
      <w:r>
        <w:t>,</w:t>
      </w:r>
      <w:r w:rsidR="00040657">
        <w:t>69</w:t>
      </w:r>
      <w:r>
        <w:t xml:space="preserve"> kuna, sa 9</w:t>
      </w:r>
      <w:r w:rsidR="00040657">
        <w:t>4</w:t>
      </w:r>
      <w:r>
        <w:t xml:space="preserve"> indeksnih poena planiranih prihoda. Prihodi poslovanja ostvareni sa 10</w:t>
      </w:r>
      <w:r w:rsidR="00040657">
        <w:t>1</w:t>
      </w:r>
      <w:r>
        <w:t xml:space="preserve"> indeksnih poena. Najznačajniji ostvareni prihodi su prihodi od poreza sa </w:t>
      </w:r>
      <w:r w:rsidR="00040657">
        <w:t>99</w:t>
      </w:r>
      <w:r>
        <w:t xml:space="preserve"> indeksnih poena. </w:t>
      </w:r>
      <w:r w:rsidR="003256A6">
        <w:t xml:space="preserve">Prihodi od poreza i prireza na dohodak ostvareni su sa </w:t>
      </w:r>
      <w:r w:rsidR="00040657">
        <w:t>99</w:t>
      </w:r>
      <w:r w:rsidR="003256A6">
        <w:t xml:space="preserve"> indeksnih poena. Prihodi od poreza na imovinu ostvareni su sa 1</w:t>
      </w:r>
      <w:r w:rsidR="00040657">
        <w:t>06</w:t>
      </w:r>
      <w:r w:rsidR="003256A6">
        <w:t xml:space="preserve"> indeksnih poena, porezi na robu i usluge ostvareni su sa </w:t>
      </w:r>
      <w:r w:rsidR="00040657">
        <w:t>87</w:t>
      </w:r>
      <w:r w:rsidR="003256A6">
        <w:t xml:space="preserve"> indeksnih poena, ostali prihodi ostvareni su sa </w:t>
      </w:r>
      <w:r w:rsidR="00040657">
        <w:t>59</w:t>
      </w:r>
      <w:r w:rsidR="003256A6">
        <w:t xml:space="preserve"> indeksnih poena. Prihode od poreza bilo je teško predvidjeti. Prihodi od pomoći iz proračuna iz</w:t>
      </w:r>
      <w:r w:rsidR="00CD3B36">
        <w:t>všeni sa 11</w:t>
      </w:r>
      <w:r w:rsidR="00040657">
        <w:t>4</w:t>
      </w:r>
      <w:r w:rsidR="00CD3B36">
        <w:t xml:space="preserve"> indeksnih poena. Pr</w:t>
      </w:r>
      <w:r w:rsidR="003256A6">
        <w:t>ihodi od imovine ostvareni su sa 10</w:t>
      </w:r>
      <w:r w:rsidR="00040657">
        <w:t>3</w:t>
      </w:r>
      <w:r w:rsidR="003256A6">
        <w:t xml:space="preserve"> indeksnih poena. Prihodi od upravnih i i administrativnih pristojbi su ostvareni sa 9</w:t>
      </w:r>
      <w:r w:rsidR="00040657">
        <w:t>7</w:t>
      </w:r>
      <w:r w:rsidR="003256A6">
        <w:t xml:space="preserve"> indeksnih poena. Kazne, upravne mjere i ostali prihodi su ostvareni sa </w:t>
      </w:r>
      <w:r w:rsidR="00040657">
        <w:t>86</w:t>
      </w:r>
      <w:r w:rsidR="003256A6">
        <w:t xml:space="preserve"> indeksnih poena. </w:t>
      </w:r>
    </w:p>
    <w:p w:rsidR="00BB72D0" w:rsidRDefault="003256A6" w:rsidP="00BB72D0">
      <w:pPr>
        <w:spacing w:after="0" w:line="240" w:lineRule="auto"/>
      </w:pPr>
      <w:r>
        <w:t>Prihodi od prodaje nefinancijske imovine ostvareni su sa 10</w:t>
      </w:r>
      <w:r w:rsidR="00040657">
        <w:t>9</w:t>
      </w:r>
      <w:r>
        <w:t xml:space="preserve"> indeksnih poena.</w:t>
      </w:r>
    </w:p>
    <w:p w:rsidR="00075E56" w:rsidRDefault="00075E56" w:rsidP="00BB72D0">
      <w:pPr>
        <w:spacing w:after="0" w:line="240" w:lineRule="auto"/>
      </w:pPr>
      <w:r>
        <w:t>Primici od financijske imovine i zaduživanja iznose 15.000,00 kn.</w:t>
      </w:r>
    </w:p>
    <w:p w:rsidR="003256A6" w:rsidRDefault="003256A6" w:rsidP="00BB72D0">
      <w:pPr>
        <w:spacing w:after="0" w:line="240" w:lineRule="auto"/>
      </w:pPr>
    </w:p>
    <w:p w:rsidR="003256A6" w:rsidRDefault="003256A6" w:rsidP="00BB72D0">
      <w:pPr>
        <w:spacing w:after="0" w:line="240" w:lineRule="auto"/>
      </w:pPr>
      <w:r>
        <w:t>Ukupni rashodi u izvještajnom razdoblju ostvareni su u iznosu 8.</w:t>
      </w:r>
      <w:r w:rsidR="00075E56">
        <w:t>445</w:t>
      </w:r>
      <w:r>
        <w:t>.4</w:t>
      </w:r>
      <w:r w:rsidR="00075E56">
        <w:t>86</w:t>
      </w:r>
      <w:r>
        <w:t>,</w:t>
      </w:r>
      <w:r w:rsidR="00075E56">
        <w:t>95</w:t>
      </w:r>
      <w:r>
        <w:t xml:space="preserve"> kuna ili 9</w:t>
      </w:r>
      <w:r w:rsidR="00075E56">
        <w:t>4</w:t>
      </w:r>
      <w:r>
        <w:t xml:space="preserve"> indeksnih poena planiranih rashoda.</w:t>
      </w:r>
    </w:p>
    <w:p w:rsidR="003256A6" w:rsidRDefault="003256A6" w:rsidP="00BB72D0">
      <w:pPr>
        <w:spacing w:after="0" w:line="240" w:lineRule="auto"/>
      </w:pPr>
      <w:r>
        <w:t>Rashodi poslovanja su ostvareni sa 9</w:t>
      </w:r>
      <w:r w:rsidR="00075E56">
        <w:t>3</w:t>
      </w:r>
      <w:r>
        <w:t xml:space="preserve"> indeksnih poena. Rashodi za zaposlene su ostvareni sa </w:t>
      </w:r>
      <w:r w:rsidR="00075E56">
        <w:t>94</w:t>
      </w:r>
      <w:r>
        <w:t xml:space="preserve"> indeksnih poena. Materijalni rashodi su ostvareni sa 9</w:t>
      </w:r>
      <w:r w:rsidR="00075E56">
        <w:t>1</w:t>
      </w:r>
      <w:r>
        <w:t xml:space="preserve"> indeksnih poena. Financijski rashodi ostvareni su </w:t>
      </w:r>
      <w:r w:rsidR="00075E56">
        <w:t>85</w:t>
      </w:r>
      <w:r>
        <w:t xml:space="preserve"> indeksna poena. Naknade građanima i kućanstvima su ostvarene sa </w:t>
      </w:r>
      <w:r w:rsidR="000625F8">
        <w:t>95</w:t>
      </w:r>
      <w:r>
        <w:t xml:space="preserve"> indeksnih poena. Ostali rashodi su ostvareni sa 96 indeksnih poena.</w:t>
      </w:r>
    </w:p>
    <w:p w:rsidR="003256A6" w:rsidRDefault="003256A6" w:rsidP="00BB72D0">
      <w:pPr>
        <w:spacing w:after="0" w:line="240" w:lineRule="auto"/>
      </w:pPr>
    </w:p>
    <w:p w:rsidR="003256A6" w:rsidRDefault="00423699" w:rsidP="00BB72D0">
      <w:pPr>
        <w:spacing w:after="0" w:line="240" w:lineRule="auto"/>
      </w:pPr>
      <w:r>
        <w:t>Ostvaren je viš</w:t>
      </w:r>
      <w:r w:rsidR="000625F8">
        <w:t xml:space="preserve">ak prihoda poslovanja u iznosu </w:t>
      </w:r>
      <w:r w:rsidR="006E2602">
        <w:t>2.825.431,</w:t>
      </w:r>
      <w:r>
        <w:t>09</w:t>
      </w:r>
      <w:r w:rsidR="003256A6">
        <w:t xml:space="preserve"> kuna.</w:t>
      </w:r>
    </w:p>
    <w:p w:rsidR="003256A6" w:rsidRDefault="003256A6" w:rsidP="00BB72D0">
      <w:pPr>
        <w:spacing w:after="0" w:line="240" w:lineRule="auto"/>
      </w:pPr>
    </w:p>
    <w:p w:rsidR="003256A6" w:rsidRDefault="003256A6" w:rsidP="00BB72D0">
      <w:pPr>
        <w:spacing w:after="0" w:line="240" w:lineRule="auto"/>
      </w:pPr>
      <w:r>
        <w:t>Rashodi za nabavu nefinancijske imovine su ostvareni sa 9</w:t>
      </w:r>
      <w:r w:rsidR="000625F8">
        <w:t>4</w:t>
      </w:r>
      <w:r>
        <w:t xml:space="preserve"> indeksnih poena.</w:t>
      </w:r>
      <w:r w:rsidR="000625F8">
        <w:t xml:space="preserve"> Od čega su rashodi za nabavu </w:t>
      </w:r>
      <w:r>
        <w:t>proizvedene dugotrajne imovine ostvareni sa 9</w:t>
      </w:r>
      <w:r w:rsidR="000625F8">
        <w:t>4</w:t>
      </w:r>
      <w:r>
        <w:t xml:space="preserve"> indeksnih poena. </w:t>
      </w:r>
      <w:r w:rsidR="00F4538A">
        <w:t xml:space="preserve"> Rashodi za dodatna ulaganja na nefinancijskoj imovini su ostvareni sa 9</w:t>
      </w:r>
      <w:r w:rsidR="000625F8">
        <w:t>8</w:t>
      </w:r>
      <w:r w:rsidR="00F4538A">
        <w:t xml:space="preserve"> indeksnih poena.</w:t>
      </w:r>
    </w:p>
    <w:p w:rsidR="00F4538A" w:rsidRDefault="00F4538A" w:rsidP="00BB72D0">
      <w:pPr>
        <w:spacing w:after="0" w:line="240" w:lineRule="auto"/>
      </w:pPr>
    </w:p>
    <w:p w:rsidR="00F4538A" w:rsidRDefault="00F4538A" w:rsidP="00BB72D0">
      <w:pPr>
        <w:spacing w:after="0" w:line="240" w:lineRule="auto"/>
      </w:pPr>
      <w:r>
        <w:t xml:space="preserve">Ostvaren je manjak od nefinancijske imovine u iznosu </w:t>
      </w:r>
      <w:r w:rsidR="000625F8">
        <w:t>2</w:t>
      </w:r>
      <w:r>
        <w:t>.</w:t>
      </w:r>
      <w:r w:rsidR="000625F8">
        <w:t>699</w:t>
      </w:r>
      <w:r>
        <w:t>.</w:t>
      </w:r>
      <w:r w:rsidR="000625F8">
        <w:t>940</w:t>
      </w:r>
      <w:r>
        <w:t>,</w:t>
      </w:r>
      <w:r w:rsidR="000625F8">
        <w:t>69</w:t>
      </w:r>
      <w:r>
        <w:t xml:space="preserve"> kuna.</w:t>
      </w:r>
    </w:p>
    <w:p w:rsidR="00F4538A" w:rsidRDefault="00F4538A" w:rsidP="00BB72D0">
      <w:pPr>
        <w:spacing w:after="0" w:line="240" w:lineRule="auto"/>
      </w:pPr>
    </w:p>
    <w:p w:rsidR="00F4538A" w:rsidRDefault="00F4538A" w:rsidP="00BB72D0">
      <w:pPr>
        <w:spacing w:after="0" w:line="240" w:lineRule="auto"/>
      </w:pPr>
      <w:r>
        <w:t xml:space="preserve">Izdaci za financijsku imovinu i otplate zajmova iznose </w:t>
      </w:r>
      <w:r w:rsidR="000625F8">
        <w:t>144.404,66 kn</w:t>
      </w:r>
      <w:r>
        <w:t xml:space="preserve"> </w:t>
      </w:r>
    </w:p>
    <w:p w:rsidR="00F4538A" w:rsidRDefault="00F4538A" w:rsidP="00BB72D0">
      <w:pPr>
        <w:spacing w:after="0" w:line="240" w:lineRule="auto"/>
      </w:pPr>
      <w:r>
        <w:t xml:space="preserve">Ostvaren je manjak primitaka od financijske imovine u iznosu </w:t>
      </w:r>
      <w:r w:rsidR="000625F8">
        <w:t>1</w:t>
      </w:r>
      <w:r>
        <w:t>2</w:t>
      </w:r>
      <w:r w:rsidR="000625F8">
        <w:t>9</w:t>
      </w:r>
      <w:r>
        <w:t>.</w:t>
      </w:r>
      <w:r w:rsidR="000625F8">
        <w:t>404</w:t>
      </w:r>
      <w:r>
        <w:t>,</w:t>
      </w:r>
      <w:r w:rsidR="000625F8">
        <w:t>66</w:t>
      </w:r>
      <w:r>
        <w:t xml:space="preserve"> kuna.</w:t>
      </w:r>
    </w:p>
    <w:p w:rsidR="00F4538A" w:rsidRDefault="00F4538A" w:rsidP="00BB72D0">
      <w:pPr>
        <w:spacing w:after="0" w:line="240" w:lineRule="auto"/>
      </w:pPr>
    </w:p>
    <w:p w:rsidR="00DF3D25" w:rsidRDefault="00F4538A" w:rsidP="00BB72D0">
      <w:pPr>
        <w:spacing w:after="0" w:line="240" w:lineRule="auto"/>
      </w:pPr>
      <w:r>
        <w:t xml:space="preserve">U izvještajnom razdoblju je ostvaren </w:t>
      </w:r>
      <w:r w:rsidR="000625F8">
        <w:t>manj</w:t>
      </w:r>
      <w:r>
        <w:t xml:space="preserve">ak prihoda i primitaka u iznosu </w:t>
      </w:r>
      <w:r w:rsidR="000625F8">
        <w:t>3.914,26</w:t>
      </w:r>
      <w:r>
        <w:t xml:space="preserve"> kuna. Preneseni višak iz ranijih razdoblja iznosi </w:t>
      </w:r>
      <w:r w:rsidR="006E2602">
        <w:t>896.687</w:t>
      </w:r>
      <w:r>
        <w:t>,</w:t>
      </w:r>
      <w:r w:rsidR="006E2602">
        <w:t>78</w:t>
      </w:r>
      <w:r>
        <w:t xml:space="preserve"> kuna. Višak prihoda i primitaka raspoloživ u slijedećem razdoblju iznos</w:t>
      </w:r>
      <w:r w:rsidR="006E2602">
        <w:t xml:space="preserve">i </w:t>
      </w:r>
      <w:r>
        <w:t xml:space="preserve"> 89</w:t>
      </w:r>
      <w:r w:rsidR="006E2602">
        <w:t>2</w:t>
      </w:r>
      <w:r>
        <w:t>.</w:t>
      </w:r>
      <w:r w:rsidR="006E2602">
        <w:t>773</w:t>
      </w:r>
      <w:r>
        <w:t>,</w:t>
      </w:r>
      <w:r w:rsidR="006E2602">
        <w:t>52</w:t>
      </w:r>
      <w:r>
        <w:t xml:space="preserve"> kuna.</w:t>
      </w:r>
    </w:p>
    <w:p w:rsidR="00F4538A" w:rsidRPr="00DF3D25" w:rsidRDefault="00F4538A" w:rsidP="00BB72D0">
      <w:pPr>
        <w:spacing w:after="0" w:line="240" w:lineRule="auto"/>
      </w:pPr>
      <w:r w:rsidRPr="00DF3D25">
        <w:rPr>
          <w:b/>
          <w:sz w:val="24"/>
          <w:szCs w:val="24"/>
        </w:rPr>
        <w:lastRenderedPageBreak/>
        <w:t>Bilješke uz obrazac OBVEZE</w:t>
      </w:r>
    </w:p>
    <w:p w:rsidR="00F4538A" w:rsidRDefault="00F4538A" w:rsidP="00BB72D0">
      <w:pPr>
        <w:spacing w:after="0" w:line="240" w:lineRule="auto"/>
      </w:pPr>
    </w:p>
    <w:p w:rsidR="00AF1792" w:rsidRDefault="00F4538A" w:rsidP="00BB72D0">
      <w:pPr>
        <w:spacing w:after="0" w:line="240" w:lineRule="auto"/>
      </w:pPr>
      <w:r>
        <w:t>U izvještajnom razdoblju stanje o</w:t>
      </w:r>
      <w:r w:rsidR="00CD3B36">
        <w:t>b</w:t>
      </w:r>
      <w:r>
        <w:t>veza iznosi</w:t>
      </w:r>
      <w:r w:rsidR="00F270F8">
        <w:t xml:space="preserve"> </w:t>
      </w:r>
      <w:r>
        <w:t xml:space="preserve"> </w:t>
      </w:r>
      <w:r w:rsidR="00F270F8">
        <w:t>214</w:t>
      </w:r>
      <w:r>
        <w:t>.</w:t>
      </w:r>
      <w:r w:rsidR="00F270F8">
        <w:t>718</w:t>
      </w:r>
      <w:r>
        <w:t>,</w:t>
      </w:r>
      <w:r w:rsidR="00F270F8">
        <w:t>43</w:t>
      </w:r>
      <w:r>
        <w:t xml:space="preserve"> kuna,</w:t>
      </w:r>
      <w:r w:rsidR="00AF1792">
        <w:t xml:space="preserve"> </w:t>
      </w:r>
      <w:r>
        <w:t xml:space="preserve"> </w:t>
      </w:r>
      <w:r w:rsidR="00AF1792">
        <w:t>odnose se na nedospjele obveze.</w:t>
      </w:r>
    </w:p>
    <w:p w:rsidR="00113A22" w:rsidRDefault="00AF1792" w:rsidP="00BB72D0">
      <w:pPr>
        <w:spacing w:after="0" w:line="240" w:lineRule="auto"/>
      </w:pPr>
      <w:r>
        <w:t>O</w:t>
      </w:r>
      <w:r w:rsidR="00F4538A">
        <w:t xml:space="preserve">d </w:t>
      </w:r>
      <w:r>
        <w:t xml:space="preserve">ukupnih nedospjelih obveza, </w:t>
      </w:r>
      <w:r w:rsidR="00F4538A">
        <w:t xml:space="preserve"> </w:t>
      </w:r>
      <w:r w:rsidR="00F270F8">
        <w:t>3.515,88</w:t>
      </w:r>
      <w:r w:rsidR="00F4538A">
        <w:t xml:space="preserve"> kuna odnosi</w:t>
      </w:r>
      <w:r>
        <w:t xml:space="preserve"> se</w:t>
      </w:r>
      <w:r w:rsidR="00F4538A">
        <w:t xml:space="preserve"> na </w:t>
      </w:r>
      <w:r w:rsidR="00F270F8">
        <w:t>obvezne</w:t>
      </w:r>
      <w:r w:rsidR="00465412">
        <w:t xml:space="preserve"> doprinose osobama na stručnom osposobljavanju za rad bez zasnivanja radnog odnosa.</w:t>
      </w:r>
    </w:p>
    <w:p w:rsidR="00AF1792" w:rsidRDefault="00AF1792" w:rsidP="00BB72D0">
      <w:pPr>
        <w:spacing w:after="0" w:line="240" w:lineRule="auto"/>
      </w:pPr>
    </w:p>
    <w:p w:rsidR="00465412" w:rsidRDefault="00465412" w:rsidP="00BB72D0">
      <w:pPr>
        <w:spacing w:after="0" w:line="240" w:lineRule="auto"/>
      </w:pPr>
    </w:p>
    <w:p w:rsidR="00DF3D25" w:rsidRDefault="00DF3D25" w:rsidP="00BB72D0">
      <w:pPr>
        <w:spacing w:after="0" w:line="240" w:lineRule="auto"/>
      </w:pPr>
    </w:p>
    <w:p w:rsidR="00DF3D25" w:rsidRDefault="00DF3D25" w:rsidP="00BB72D0">
      <w:pPr>
        <w:spacing w:after="0" w:line="240" w:lineRule="auto"/>
      </w:pPr>
    </w:p>
    <w:p w:rsidR="00113A22" w:rsidRPr="00DF3D25" w:rsidRDefault="00113A22" w:rsidP="00BB72D0">
      <w:pPr>
        <w:spacing w:after="0" w:line="240" w:lineRule="auto"/>
        <w:rPr>
          <w:b/>
        </w:rPr>
      </w:pPr>
    </w:p>
    <w:p w:rsidR="00113A22" w:rsidRPr="00DF3D25" w:rsidRDefault="00113A22" w:rsidP="00BB72D0">
      <w:pPr>
        <w:spacing w:after="0" w:line="240" w:lineRule="auto"/>
        <w:rPr>
          <w:b/>
          <w:sz w:val="24"/>
          <w:szCs w:val="24"/>
        </w:rPr>
      </w:pPr>
      <w:r w:rsidRPr="00DF3D25">
        <w:rPr>
          <w:b/>
          <w:sz w:val="24"/>
          <w:szCs w:val="24"/>
        </w:rPr>
        <w:t>Bilješke uz obrazac BILANCA</w:t>
      </w:r>
    </w:p>
    <w:p w:rsidR="00113A22" w:rsidRDefault="00113A22" w:rsidP="00BB72D0">
      <w:pPr>
        <w:spacing w:after="0" w:line="240" w:lineRule="auto"/>
      </w:pPr>
    </w:p>
    <w:p w:rsidR="00113A22" w:rsidRDefault="00113A22" w:rsidP="00BB72D0">
      <w:pPr>
        <w:spacing w:after="0" w:line="240" w:lineRule="auto"/>
      </w:pPr>
      <w:r>
        <w:t>Iznos iskazan na AOP 002 se odnosi na ulaganja u nefinancijsku imovinu i ispravak vrijednosti tijekom 201</w:t>
      </w:r>
      <w:r w:rsidR="00AE16C6">
        <w:t>4</w:t>
      </w:r>
      <w:r>
        <w:t>. godine.</w:t>
      </w:r>
    </w:p>
    <w:p w:rsidR="00113A22" w:rsidRDefault="00113A22" w:rsidP="00BB72D0">
      <w:pPr>
        <w:spacing w:after="0" w:line="240" w:lineRule="auto"/>
      </w:pPr>
      <w:r>
        <w:t>Novčana sredstva 31.12.201</w:t>
      </w:r>
      <w:r w:rsidR="00AE16C6">
        <w:t>4</w:t>
      </w:r>
      <w:r>
        <w:t xml:space="preserve">. godine iznose </w:t>
      </w:r>
      <w:r w:rsidR="00AE16C6">
        <w:t>1.108</w:t>
      </w:r>
      <w:r>
        <w:t>.</w:t>
      </w:r>
      <w:r w:rsidR="00AE16C6">
        <w:t>549</w:t>
      </w:r>
      <w:r>
        <w:t>,</w:t>
      </w:r>
      <w:r w:rsidR="00AE16C6">
        <w:t>66</w:t>
      </w:r>
      <w:r>
        <w:t xml:space="preserve"> kuna.</w:t>
      </w:r>
    </w:p>
    <w:p w:rsidR="00113A22" w:rsidRDefault="00113A22" w:rsidP="00BB72D0">
      <w:pPr>
        <w:spacing w:after="0" w:line="240" w:lineRule="auto"/>
      </w:pPr>
      <w:r>
        <w:t>Iznos iskazan na AOP 079 odnosi se na pozajmic</w:t>
      </w:r>
      <w:r w:rsidR="00AE16C6">
        <w:t>e</w:t>
      </w:r>
      <w:r>
        <w:t xml:space="preserve"> komunalnompoduzeću Eko Jankovci d.o.o..</w:t>
      </w:r>
    </w:p>
    <w:p w:rsidR="00113A22" w:rsidRDefault="00113A22" w:rsidP="00BB72D0">
      <w:pPr>
        <w:spacing w:after="0" w:line="240" w:lineRule="auto"/>
      </w:pPr>
      <w:r>
        <w:t>Potraživanja iskazana na AOP 136 se odnosi na potraživanja za koncesiju i zakup poljoprivrednog zemljišta</w:t>
      </w:r>
      <w:r w:rsidR="00AB561C">
        <w:t>, terase i najam lokal.</w:t>
      </w:r>
    </w:p>
    <w:p w:rsidR="00113A22" w:rsidRDefault="00113A22" w:rsidP="00BB72D0">
      <w:pPr>
        <w:spacing w:after="0" w:line="240" w:lineRule="auto"/>
      </w:pPr>
      <w:r>
        <w:t>Potraživanja iskazana na AOP 137 su u najvećem dijelu potraživanja za</w:t>
      </w:r>
      <w:r w:rsidR="00AB561C">
        <w:t xml:space="preserve"> godišnju grobnu naknadu,</w:t>
      </w:r>
      <w:r>
        <w:t xml:space="preserve"> komunalnu naknadu četvrti kvartal, te </w:t>
      </w:r>
      <w:r w:rsidR="00CD3B36">
        <w:t xml:space="preserve">na potraživanja koja se odnose na 12. </w:t>
      </w:r>
      <w:r w:rsidR="00AB561C">
        <w:t>m</w:t>
      </w:r>
      <w:r w:rsidR="00CD3B36">
        <w:t>jesec</w:t>
      </w:r>
      <w:r w:rsidR="00AB561C">
        <w:t xml:space="preserve"> ili  četvrti kvartal.</w:t>
      </w:r>
      <w:r w:rsidR="00CD3B36">
        <w:t xml:space="preserve"> Potraživanja od prodaje nefinancijske imovine iskazana na AOP 142 su potraživanja za prodaju poljoprivrednog zemljišta u vlasništvu države.</w:t>
      </w:r>
    </w:p>
    <w:p w:rsidR="00CD3B36" w:rsidRDefault="00CD3B36" w:rsidP="00BB72D0">
      <w:pPr>
        <w:spacing w:after="0" w:line="240" w:lineRule="auto"/>
      </w:pPr>
    </w:p>
    <w:p w:rsidR="00DF3D25" w:rsidRDefault="00DF3D25" w:rsidP="00BB72D0">
      <w:pPr>
        <w:spacing w:after="0" w:line="240" w:lineRule="auto"/>
      </w:pPr>
    </w:p>
    <w:p w:rsidR="00DF3D25" w:rsidRDefault="00DF3D25" w:rsidP="00BB72D0">
      <w:pPr>
        <w:spacing w:after="0" w:line="240" w:lineRule="auto"/>
      </w:pPr>
    </w:p>
    <w:p w:rsidR="00DF3D25" w:rsidRDefault="00DF3D25" w:rsidP="00BB72D0">
      <w:pPr>
        <w:spacing w:after="0" w:line="240" w:lineRule="auto"/>
      </w:pPr>
    </w:p>
    <w:p w:rsidR="00CD3B36" w:rsidRPr="00DF3D25" w:rsidRDefault="00CD3B36" w:rsidP="00BB72D0">
      <w:pPr>
        <w:spacing w:after="0" w:line="240" w:lineRule="auto"/>
        <w:rPr>
          <w:b/>
          <w:sz w:val="24"/>
          <w:szCs w:val="24"/>
        </w:rPr>
      </w:pPr>
      <w:r w:rsidRPr="00DF3D25">
        <w:rPr>
          <w:b/>
          <w:sz w:val="24"/>
          <w:szCs w:val="24"/>
        </w:rPr>
        <w:t>Bilješke uz obrazac  P-VRIO</w:t>
      </w:r>
    </w:p>
    <w:p w:rsidR="00CD3B36" w:rsidRDefault="00CD3B36" w:rsidP="00BB72D0">
      <w:pPr>
        <w:spacing w:after="0" w:line="240" w:lineRule="auto"/>
      </w:pPr>
    </w:p>
    <w:p w:rsidR="00CD3B36" w:rsidRDefault="00CD3B36" w:rsidP="00BB72D0">
      <w:pPr>
        <w:spacing w:after="0" w:line="240" w:lineRule="auto"/>
      </w:pPr>
      <w:r>
        <w:t>U 201</w:t>
      </w:r>
      <w:r w:rsidR="00810202">
        <w:t>4</w:t>
      </w:r>
      <w:r>
        <w:t xml:space="preserve">. godini je bilo </w:t>
      </w:r>
      <w:r w:rsidR="00810202">
        <w:t xml:space="preserve">promjena, odnosno </w:t>
      </w:r>
      <w:r>
        <w:t xml:space="preserve">povećanja </w:t>
      </w:r>
      <w:r w:rsidR="00810202">
        <w:t xml:space="preserve"> i  smanjenja vrijednosti financijske imovine</w:t>
      </w:r>
      <w:r>
        <w:t>.</w:t>
      </w:r>
    </w:p>
    <w:sectPr w:rsidR="00CD3B36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D0"/>
    <w:rsid w:val="00040657"/>
    <w:rsid w:val="000625F8"/>
    <w:rsid w:val="00064E2F"/>
    <w:rsid w:val="00075E56"/>
    <w:rsid w:val="00113A22"/>
    <w:rsid w:val="003256A6"/>
    <w:rsid w:val="00423699"/>
    <w:rsid w:val="00465412"/>
    <w:rsid w:val="006E2602"/>
    <w:rsid w:val="007F44AE"/>
    <w:rsid w:val="00810202"/>
    <w:rsid w:val="009522DC"/>
    <w:rsid w:val="0097540D"/>
    <w:rsid w:val="009967ED"/>
    <w:rsid w:val="009F4C8F"/>
    <w:rsid w:val="00AB561C"/>
    <w:rsid w:val="00AE16C6"/>
    <w:rsid w:val="00AF1792"/>
    <w:rsid w:val="00BB72D0"/>
    <w:rsid w:val="00C76333"/>
    <w:rsid w:val="00CD3B36"/>
    <w:rsid w:val="00DF3D25"/>
    <w:rsid w:val="00F270F8"/>
    <w:rsid w:val="00F4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Delll</cp:lastModifiedBy>
  <cp:revision>2</cp:revision>
  <dcterms:created xsi:type="dcterms:W3CDTF">2015-02-25T11:42:00Z</dcterms:created>
  <dcterms:modified xsi:type="dcterms:W3CDTF">2015-02-25T11:42:00Z</dcterms:modified>
</cp:coreProperties>
</file>